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Les enseignant-e-s de S.E.S. du lycée 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S/C </w:t>
      </w:r>
      <w:r w:rsidR="00542F43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           </w:t>
      </w: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Proviseure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Destinataires :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M. </w:t>
      </w:r>
      <w:proofErr w:type="spellStart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Lambertucci</w:t>
      </w:r>
      <w:proofErr w:type="spellEnd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IA-IPR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M. l’IG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Objet :</w:t>
      </w:r>
      <w:proofErr w:type="gramStart"/>
      <w:r w:rsidRPr="00667DC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 </w:t>
      </w: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Premier</w:t>
      </w:r>
      <w:proofErr w:type="gramEnd"/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bilan concernant les effets sur les SES de la mise en place</w:t>
      </w:r>
      <w:r w:rsidR="00542F43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 la réforme du lycée au lycée                      </w:t>
      </w: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,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Madame, Monsieur</w:t>
      </w:r>
    </w:p>
    <w:p w:rsidR="00667DCD" w:rsidRPr="00667DCD" w:rsidRDefault="00667DCD" w:rsidP="0040474C">
      <w:pPr>
        <w:shd w:val="clear" w:color="auto" w:fill="FFFFFF"/>
        <w:spacing w:before="280" w:after="280"/>
        <w:ind w:left="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Nous souhaitons par la présente lettre attirer votre attention sur les conséquences que la récente réforme du lycée a eu sur l’enseignement des SES dans notre lycée.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Conséquences de la réforme</w:t>
      </w:r>
    </w:p>
    <w:p w:rsidR="009815C7" w:rsidRPr="00A3635B" w:rsidRDefault="00667DCD" w:rsidP="0040474C">
      <w:pPr>
        <w:numPr>
          <w:ilvl w:val="0"/>
          <w:numId w:val="2"/>
        </w:numPr>
        <w:shd w:val="clear" w:color="auto" w:fill="FFFFFF"/>
        <w:ind w:left="714" w:hanging="35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Quantification de la perte d’heures de SES/ de postes de SES</w:t>
      </w:r>
      <w:r w:rsidR="009815C7"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 :</w:t>
      </w:r>
    </w:p>
    <w:p w:rsidR="009815C7" w:rsidRPr="00A3635B" w:rsidRDefault="009815C7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Classe de première= perte de 4h.</w:t>
      </w:r>
    </w:p>
    <w:p w:rsidR="009815C7" w:rsidRDefault="009815C7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Perte prévisionnelle en terminale, rentrée 2020 : 5h</w:t>
      </w:r>
    </w:p>
    <w:p w:rsidR="00A3635B" w:rsidRPr="00667DCD" w:rsidRDefault="00A3635B" w:rsidP="0040474C">
      <w:pPr>
        <w:shd w:val="clear" w:color="auto" w:fill="FFFFFF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667DCD" w:rsidRPr="00A3635B" w:rsidRDefault="009815C7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Évolution</w:t>
      </w:r>
      <w:r w:rsidR="00667DCD"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du nombre total d’élèves et du nombre de groupes dont on a la charge</w:t>
      </w:r>
      <w:r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 :</w:t>
      </w:r>
    </w:p>
    <w:p w:rsidR="009815C7" w:rsidRPr="00A3635B" w:rsidRDefault="009815C7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Classe de seconde : Hausse des effectifs (classe de 32-33 élèves contre 24 </w:t>
      </w:r>
      <w:proofErr w:type="gramStart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maximum</w:t>
      </w:r>
      <w:proofErr w:type="gramEnd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avant la réforme)</w:t>
      </w:r>
    </w:p>
    <w:p w:rsidR="009815C7" w:rsidRPr="00A3635B" w:rsidRDefault="009815C7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Première : Un groupe en plus soit 3 groupes de 24 élèves</w:t>
      </w:r>
    </w:p>
    <w:p w:rsidR="009815C7" w:rsidRDefault="009815C7" w:rsidP="0040474C">
      <w:pPr>
        <w:pStyle w:val="Paragraphedeliste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Hausse du nombre d’élèves total d’environ une centaine d’élèves</w:t>
      </w:r>
      <w:r w:rsidR="00186C30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et hausse de groupes de classes suivis. Environ un groupe/classe supplémentaire pour chacun des collègues.</w:t>
      </w:r>
    </w:p>
    <w:p w:rsidR="00A3635B" w:rsidRPr="00A3635B" w:rsidRDefault="00A3635B" w:rsidP="0040474C">
      <w:pPr>
        <w:pStyle w:val="Paragraphedeliste"/>
        <w:shd w:val="clear" w:color="auto" w:fill="FFFFFF"/>
        <w:ind w:left="216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667DCD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Perte éventuelle de dédoublements ou de groupes à effectifs réduits</w:t>
      </w:r>
      <w:r w:rsidR="009815C7"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 </w:t>
      </w:r>
      <w:r w:rsidR="009815C7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: Avant la réforme, groupes de seconde à effectifs réduits. Après la réforme classe entière avec 1h dédoublée. </w:t>
      </w:r>
    </w:p>
    <w:p w:rsidR="00A3635B" w:rsidRPr="00667DCD" w:rsidRDefault="00A3635B" w:rsidP="0040474C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A3635B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Incertitudes sur l’évaluation des E3C</w:t>
      </w:r>
      <w:r w:rsidR="00186C30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9815C7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: actuellement nous ne sommes en possession que des sujets 0 et </w:t>
      </w:r>
      <w:r w:rsidR="007920CA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modalités de correction encore en discussion</w:t>
      </w:r>
      <w:r w:rsid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A3635B" w:rsidRDefault="00A3635B" w:rsidP="0040474C">
      <w:pPr>
        <w:pStyle w:val="Paragraphedeliste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667DCD" w:rsidRPr="00667DCD" w:rsidRDefault="007920CA" w:rsidP="0040474C">
      <w:pPr>
        <w:shd w:val="clear" w:color="auto" w:fill="FFFFFF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667DCD" w:rsidRPr="00A3635B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Difficultés pédagogiques relatives à l’application des programmes </w:t>
      </w:r>
    </w:p>
    <w:p w:rsidR="007920CA" w:rsidRPr="00A3635B" w:rsidRDefault="007920CA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En seconde</w:t>
      </w: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: 1h30 est très insuffisant pour mettre en œuvre correctement le programme et faire une évaluation pertinente des élèves.</w:t>
      </w:r>
    </w:p>
    <w:p w:rsidR="007920CA" w:rsidRDefault="007920CA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Première </w:t>
      </w: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: Une partie du programme sur le marché très technique qui implique des </w:t>
      </w:r>
      <w:proofErr w:type="spellStart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prérequis</w:t>
      </w:r>
      <w:proofErr w:type="spellEnd"/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que les élèves n’ont pas (capacité de réflexion et de distanciation par rapport à des modèles). Et s’ajoute à cela un volume horaire très insuffisant qui ne permet pas aux élèves de s’approprier des outils pour réfléchir. </w:t>
      </w:r>
    </w:p>
    <w:p w:rsidR="00A3635B" w:rsidRPr="00667DCD" w:rsidRDefault="00A3635B" w:rsidP="0040474C">
      <w:pPr>
        <w:shd w:val="clear" w:color="auto" w:fill="FFFFFF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667DCD" w:rsidRPr="00A3635B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lastRenderedPageBreak/>
        <w:t>Difficultés éventuelles liées à la disparition des groupes-classe en Première</w:t>
      </w:r>
      <w:r w:rsidR="00186C30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:</w:t>
      </w:r>
    </w:p>
    <w:p w:rsidR="00A3635B" w:rsidRPr="00A3635B" w:rsidRDefault="00186C30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 regroupement d’élèves issus de plusieurs classes de première, ne permet pas de reconduire le projet de voyage pédagogique autour des</w:t>
      </w:r>
      <w:r w:rsid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186C30" w:rsidRPr="00A3635B" w:rsidRDefault="00186C30" w:rsidP="0040474C">
      <w:pPr>
        <w:pStyle w:val="Paragraphedeliste"/>
        <w:shd w:val="clear" w:color="auto" w:fill="FFFFFF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SES, qui existe depuis 6 ans au lycée. Ce projet était un atout pour la cohésion des classes de premières ES et des futures classes de TES.</w:t>
      </w:r>
    </w:p>
    <w:p w:rsidR="00186C30" w:rsidRPr="00A3635B" w:rsidRDefault="00186C30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 regroupement d’élèves issus de plusieurs classes rend le suivi des élèves, notamment avec les équipes pédagogiques, lors des conseils de classe.</w:t>
      </w:r>
    </w:p>
    <w:p w:rsidR="00186C30" w:rsidRDefault="00186C30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On déplore l’accentuation des difficultés mathématiques des élèves du fait de l’abandon par certains de cette matière. </w:t>
      </w:r>
    </w:p>
    <w:p w:rsidR="00A3635B" w:rsidRPr="00A3635B" w:rsidRDefault="00A3635B" w:rsidP="0040474C">
      <w:pPr>
        <w:pStyle w:val="Paragraphedeliste"/>
        <w:shd w:val="clear" w:color="auto" w:fill="FFFFFF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186C30" w:rsidRDefault="00A3635B" w:rsidP="0040474C">
      <w:pPr>
        <w:pStyle w:val="Paragraphedeliste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Difficulté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s liées au statut de spécialité des SES en première :</w:t>
      </w:r>
    </w:p>
    <w:p w:rsidR="00A3635B" w:rsidRDefault="00A3635B" w:rsidP="0040474C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Alignement des spécialités entraîne des contraintes supplémentaires d’emplois du temps : horaire souvent en fin de journée et journée très lourdes pour les élèves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A3635B" w:rsidRPr="00A3635B" w:rsidRDefault="00A3635B" w:rsidP="0040474C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 </w:t>
      </w:r>
    </w:p>
    <w:p w:rsidR="00667DCD" w:rsidRPr="00A3635B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Tensions éventuelles avec les collègues des autres disciplines dans la répartition des enseignements</w:t>
      </w:r>
      <w:r w:rsidR="00A3635B" w:rsidRPr="00A363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 :</w:t>
      </w:r>
    </w:p>
    <w:p w:rsidR="00186C30" w:rsidRPr="00A3635B" w:rsidRDefault="00186C30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Obligation pour sauver des postes de collègues en SES, d’accepter de prendre en charge des heures de SNT</w:t>
      </w:r>
      <w:r w:rsidR="00A95D5B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186C30" w:rsidRDefault="00A95D5B" w:rsidP="0040474C">
      <w:pPr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Difficultés à obtenir la reconnaissance de nos compétences et notre expérience d’enseignement en sciences politiques pour participer à la spécialité d’HGGSP. Cela a généré de vives tensions avec certains collègues d’histoire géo quant au partage des heures </w:t>
      </w:r>
      <w:r w:rsidR="00186C30"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d’HGGSP</w:t>
      </w: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A3635B" w:rsidRPr="00667DCD" w:rsidRDefault="00A3635B" w:rsidP="0040474C">
      <w:pPr>
        <w:shd w:val="clear" w:color="auto" w:fill="FFFFFF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A95D5B" w:rsidRPr="00A3635B" w:rsidRDefault="00667DCD" w:rsidP="0040474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Conséquences éventuelles de la réforme sur les projets menés, les sorties et voyages scolaires, etc.</w:t>
      </w:r>
    </w:p>
    <w:p w:rsidR="00A95D5B" w:rsidRPr="00A3635B" w:rsidRDefault="00A95D5B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Difficulté à reconduire le projet de voyage pédagogique autour des SES (voir plus haut)</w:t>
      </w:r>
    </w:p>
    <w:p w:rsidR="00A95D5B" w:rsidRPr="00A3635B" w:rsidRDefault="00A95D5B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Abandon du prix du livre des SES du fait de la surcharge de travail et de la disparition du groupe classe ES.</w:t>
      </w:r>
    </w:p>
    <w:p w:rsidR="00A95D5B" w:rsidRPr="00A3635B" w:rsidRDefault="00A95D5B" w:rsidP="0040474C">
      <w:pPr>
        <w:pStyle w:val="Paragraphedeliste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A3635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Plus de possibilité d’être professeur principal de première et de terminale (à terme) pour les professeurs de SES car disparition du groupe classe du fait des spécialités.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Veuillez agréer, Monsieur l’inspecteur, l’expression de notre plus haute considération</w:t>
      </w:r>
    </w:p>
    <w:p w:rsidR="00667DCD" w:rsidRPr="00667DCD" w:rsidRDefault="00667DCD" w:rsidP="0040474C">
      <w:pPr>
        <w:shd w:val="clear" w:color="auto" w:fill="FFFFFF"/>
        <w:spacing w:before="280" w:after="28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67DC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</w:p>
    <w:p w:rsidR="0049631A" w:rsidRPr="00914F1C" w:rsidRDefault="00914F1C" w:rsidP="0040474C">
      <w:pPr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914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Les collègues de SES du lycée </w:t>
      </w:r>
      <w:r w:rsidR="00241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14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rassemblé-e-s le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21</w:t>
      </w:r>
      <w:r w:rsidRPr="00914F1C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bookmarkStart w:id="0" w:name="_GoBack"/>
      <w:bookmarkEnd w:id="0"/>
      <w:r w:rsidRPr="00914F1C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/2019</w:t>
      </w:r>
    </w:p>
    <w:p w:rsidR="00A3635B" w:rsidRPr="00A3635B" w:rsidRDefault="00A3635B" w:rsidP="0040474C">
      <w:pPr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sectPr w:rsidR="00A3635B" w:rsidRPr="00A3635B" w:rsidSect="00667DCD">
      <w:pgSz w:w="11900" w:h="16840"/>
      <w:pgMar w:top="56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6B5"/>
    <w:multiLevelType w:val="multilevel"/>
    <w:tmpl w:val="1C6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3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D0888"/>
    <w:multiLevelType w:val="hybridMultilevel"/>
    <w:tmpl w:val="F4761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C165D"/>
    <w:multiLevelType w:val="multilevel"/>
    <w:tmpl w:val="2CC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DCD"/>
    <w:rsid w:val="00150DB5"/>
    <w:rsid w:val="0016003A"/>
    <w:rsid w:val="00186C30"/>
    <w:rsid w:val="00241624"/>
    <w:rsid w:val="00267417"/>
    <w:rsid w:val="002725BD"/>
    <w:rsid w:val="002A3556"/>
    <w:rsid w:val="002B649B"/>
    <w:rsid w:val="003338CB"/>
    <w:rsid w:val="00401F1A"/>
    <w:rsid w:val="0040474C"/>
    <w:rsid w:val="00443E09"/>
    <w:rsid w:val="004F7F97"/>
    <w:rsid w:val="00540E96"/>
    <w:rsid w:val="00542F43"/>
    <w:rsid w:val="00667DCD"/>
    <w:rsid w:val="006A3333"/>
    <w:rsid w:val="00756A05"/>
    <w:rsid w:val="00765733"/>
    <w:rsid w:val="007920CA"/>
    <w:rsid w:val="008C5B18"/>
    <w:rsid w:val="00901A33"/>
    <w:rsid w:val="00914F1C"/>
    <w:rsid w:val="009815C7"/>
    <w:rsid w:val="009F1216"/>
    <w:rsid w:val="00A3635B"/>
    <w:rsid w:val="00A95D5B"/>
    <w:rsid w:val="00AD273B"/>
    <w:rsid w:val="00E5240A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Calibri" w:hAnsi="Helvetica Neue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3A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DC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7DCD"/>
    <w:rPr>
      <w:b/>
      <w:bCs/>
    </w:rPr>
  </w:style>
  <w:style w:type="paragraph" w:styleId="Paragraphedeliste">
    <w:name w:val="List Paragraph"/>
    <w:basedOn w:val="Normal"/>
    <w:uiPriority w:val="34"/>
    <w:qFormat/>
    <w:rsid w:val="009815C7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Isabelle</cp:lastModifiedBy>
  <cp:revision>4</cp:revision>
  <dcterms:created xsi:type="dcterms:W3CDTF">2020-08-28T18:09:00Z</dcterms:created>
  <dcterms:modified xsi:type="dcterms:W3CDTF">2020-09-02T20:05:00Z</dcterms:modified>
</cp:coreProperties>
</file>