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BC" w:rsidRDefault="00F65ABC">
      <w:pPr>
        <w:spacing w:before="120" w:line="270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.4pt;margin-top:76.85pt;width:68.2pt;height:14.7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5ABC" w:rsidRDefault="00D428AE">
                  <w:pPr>
                    <w:spacing w:line="265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Lambertucci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style="position:absolute;margin-left:56.8pt;margin-top:194.55pt;width:39.25pt;height:.25pt;z-index:-251658240;mso-position-horizontal-relative:page;mso-position-vertical-relative:page" coordorigin="2003,6864" coordsize="1386,9" path="m2003,6864r1386,l3389,6873r-1386,l2003,6864xe" fillcolor="black" stroked="f" strokeweight="1pt">
            <v:stroke miterlimit="10" joinstyle="miter"/>
            <w10:wrap anchorx="page" anchory="page"/>
          </v:shape>
        </w:pict>
      </w:r>
      <w:r w:rsidR="00D428AE">
        <w:rPr>
          <w:rFonts w:ascii="Arial" w:eastAsia="Arial" w:hAnsi="Arial" w:cs="Arial"/>
          <w:color w:val="000000"/>
          <w:w w:val="90"/>
          <w:sz w:val="24"/>
          <w:szCs w:val="24"/>
        </w:rPr>
        <w:t>Les enseignant-e-s de S.E.S. du lycée </w:t>
      </w:r>
    </w:p>
    <w:p w:rsidR="00F65ABC" w:rsidRDefault="00D428AE">
      <w:pPr>
        <w:spacing w:line="265" w:lineRule="exact"/>
        <w:ind w:right="10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S/C Mme la Proviseure </w:t>
      </w:r>
      <w:r w:rsidR="00844E48">
        <w:rPr>
          <w:rFonts w:ascii="Arial" w:eastAsia="Arial" w:hAnsi="Arial" w:cs="Arial"/>
          <w:color w:val="000000"/>
          <w:w w:val="89"/>
          <w:sz w:val="24"/>
          <w:szCs w:val="24"/>
        </w:rPr>
        <w:t xml:space="preserve"> </w:t>
      </w:r>
    </w:p>
    <w:p w:rsidR="00F65ABC" w:rsidRDefault="00D428AE">
      <w:pPr>
        <w:spacing w:before="94" w:line="322" w:lineRule="exact"/>
        <w:ind w:right="-567"/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M.  </w:t>
      </w:r>
      <w:proofErr w:type="gramStart"/>
      <w:r>
        <w:rPr>
          <w:rFonts w:ascii="Arial" w:eastAsia="Arial" w:hAnsi="Arial" w:cs="Arial"/>
          <w:color w:val="000000"/>
          <w:w w:val="93"/>
          <w:sz w:val="24"/>
          <w:szCs w:val="24"/>
        </w:rPr>
        <w:t>l’IA</w:t>
      </w:r>
      <w:proofErr w:type="gramEnd"/>
      <w:r>
        <w:rPr>
          <w:rFonts w:ascii="Arial" w:eastAsia="Arial" w:hAnsi="Arial" w:cs="Arial"/>
          <w:color w:val="000000"/>
          <w:w w:val="93"/>
          <w:sz w:val="24"/>
          <w:szCs w:val="24"/>
        </w:rPr>
        <w:t>-IPR  de  SES  de  Créteil  Antonello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842" w:right="0" w:bottom="0" w:left="1135" w:header="720" w:footer="720" w:gutter="0"/>
          <w:cols w:num="2" w:space="720" w:equalWidth="0">
            <w:col w:w="4524" w:space="654"/>
            <w:col w:w="4767"/>
          </w:cols>
        </w:sectPr>
      </w:pPr>
    </w:p>
    <w:p w:rsidR="00F65ABC" w:rsidRDefault="00F65ABC">
      <w:pPr>
        <w:spacing w:before="130" w:line="265" w:lineRule="exact"/>
        <w:ind w:right="-567"/>
      </w:pP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9018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164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4"/>
          <w:szCs w:val="24"/>
        </w:rPr>
        <w:t>Objet :</w:t>
      </w:r>
      <w:proofErr w:type="gramStart"/>
      <w:r>
        <w:rPr>
          <w:rFonts w:ascii="Arial" w:eastAsia="Arial" w:hAnsi="Arial" w:cs="Arial"/>
          <w:b/>
          <w:bCs/>
          <w:color w:val="000000"/>
          <w:w w:val="84"/>
          <w:sz w:val="24"/>
          <w:szCs w:val="24"/>
        </w:rPr>
        <w:t>  Premier</w:t>
      </w:r>
      <w:proofErr w:type="gramEnd"/>
      <w:r>
        <w:rPr>
          <w:rFonts w:ascii="Arial" w:eastAsia="Arial" w:hAnsi="Arial" w:cs="Arial"/>
          <w:b/>
          <w:bCs/>
          <w:color w:val="000000"/>
          <w:w w:val="84"/>
          <w:sz w:val="24"/>
          <w:szCs w:val="24"/>
        </w:rPr>
        <w:t> bilan concernant les effets sur les Sciences économiques et sociales (SES) de la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9" w:line="265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lastRenderedPageBreak/>
        <w:t>mise</w:t>
      </w:r>
      <w:proofErr w:type="gramEnd"/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 en place de la réforme du lycée au lycée </w:t>
      </w:r>
      <w:r w:rsidR="00844E48"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3281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45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Monsieur </w:t>
      </w:r>
      <w:proofErr w:type="spellStart"/>
      <w:r>
        <w:rPr>
          <w:rFonts w:ascii="Arial" w:eastAsia="Arial" w:hAnsi="Arial" w:cs="Arial"/>
          <w:color w:val="000000"/>
          <w:w w:val="91"/>
          <w:sz w:val="24"/>
          <w:szCs w:val="24"/>
        </w:rPr>
        <w:t>Lambertucci</w:t>
      </w:r>
      <w:proofErr w:type="spellEnd"/>
      <w:r>
        <w:rPr>
          <w:rFonts w:ascii="Arial" w:eastAsia="Arial" w:hAnsi="Arial" w:cs="Arial"/>
          <w:color w:val="000000"/>
          <w:w w:val="9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4756" w:bottom="0" w:left="4822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90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Nous souhaitons par la présente lettre attirer votre attention sur les effets que la récente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7" w:bottom="0" w:left="1846" w:header="720" w:footer="720" w:gutter="0"/>
          <w:cols w:space="720"/>
        </w:sectPr>
      </w:pPr>
    </w:p>
    <w:p w:rsidR="00F65ABC" w:rsidRDefault="00D428AE">
      <w:pPr>
        <w:spacing w:before="109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réforme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du lycée a sur l’enseignement des Sciences économiques et sociales (SES), notre discipline,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0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cette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année scolaire 2019-2020 ainsi que pour sa seconde année à venir 2020-2021.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2705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D428AE">
      <w:pPr>
        <w:spacing w:before="70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En  premier  lieu,  on  peut  souligner  la  perte  de  3  heures  disciplinaires,  avec  la  fin  des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9" w:bottom="0" w:left="149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enseignements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de spécialité (E.D.S) SES en classe de terminale E.S (L’économie approfondie et 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7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Sciences sociales et politiques SSP).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7137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60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En second lieu, nous perdons des heures en E.D.S H.G.G.S.P qui, cette année, est répar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tie entre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47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les</w:t>
      </w:r>
      <w:proofErr w:type="gramEnd"/>
      <w:r>
        <w:rPr>
          <w:rFonts w:ascii="Arial" w:eastAsia="Arial" w:hAnsi="Arial" w:cs="Arial"/>
          <w:color w:val="000000"/>
          <w:w w:val="85"/>
          <w:sz w:val="24"/>
          <w:szCs w:val="24"/>
        </w:rPr>
        <w:t> professeurs de SES et d’HG, pour ¼ assuré par les professeurs de SES et les ¾ dispensés par 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professeurs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d’Histoire-Géographie. Cette répartition nous a été retirée, au profit d’un monopole pour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0" w:bottom="0" w:left="113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les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professeurs d’HG, alors que cet EDS est « une spécialité́  pluridisciplinaire » d’après le préambule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7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de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son programme officiel et les sciences politiques font partie pleinement de notre formation, à la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4" w:bottom="0" w:left="1135" w:header="720" w:footer="720" w:gutter="0"/>
          <w:cols w:space="720"/>
        </w:sectPr>
      </w:pPr>
    </w:p>
    <w:p w:rsidR="00F65ABC" w:rsidRDefault="00D428AE">
      <w:pPr>
        <w:spacing w:before="109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différence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de nos c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ollègues d’histoire-géographie. Nos camarades d’HG sont amenés seuls à corriger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0" w:bottom="0" w:left="113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l’évaluation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certificative de ces épreuves également, nous excluant davantage de cet EDS. Pourtant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6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une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approche pluridisciplinaire de cet EDS serait particulièrement enrichissante aussi bien pour 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6" w:bottom="0" w:left="1135" w:header="720" w:footer="720" w:gutter="0"/>
          <w:cols w:space="720"/>
        </w:sectPr>
      </w:pPr>
    </w:p>
    <w:p w:rsidR="00F65ABC" w:rsidRDefault="00D428AE">
      <w:pPr>
        <w:spacing w:before="149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élèves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que pour les équipes pédagogiques. Cette décision, malgré nos compétences professionnelles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4"/>
          <w:szCs w:val="24"/>
        </w:rPr>
        <w:lastRenderedPageBreak/>
        <w:t>et</w:t>
      </w:r>
      <w:proofErr w:type="gramEnd"/>
      <w:r>
        <w:rPr>
          <w:rFonts w:ascii="Arial" w:eastAsia="Arial" w:hAnsi="Arial" w:cs="Arial"/>
          <w:color w:val="000000"/>
          <w:w w:val="93"/>
          <w:sz w:val="24"/>
          <w:szCs w:val="24"/>
        </w:rPr>
        <w:t> disciplinaires, s’accomp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agne d’une perte de deux heures (avec deux groupes en classes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4" w:bottom="0" w:left="1135" w:header="720" w:footer="720" w:gutter="0"/>
          <w:cols w:space="720"/>
        </w:sectPr>
      </w:pPr>
    </w:p>
    <w:p w:rsidR="00F65ABC" w:rsidRDefault="00D428AE">
      <w:pPr>
        <w:spacing w:before="123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0"/>
          <w:sz w:val="24"/>
          <w:szCs w:val="24"/>
        </w:rPr>
        <w:lastRenderedPageBreak/>
        <w:t>première</w:t>
      </w:r>
      <w:proofErr w:type="gramEnd"/>
      <w:r>
        <w:rPr>
          <w:rFonts w:ascii="Arial" w:eastAsia="Arial" w:hAnsi="Arial" w:cs="Arial"/>
          <w:color w:val="000000"/>
          <w:w w:val="90"/>
          <w:sz w:val="24"/>
          <w:szCs w:val="24"/>
        </w:rPr>
        <w:t>). Cette décision affecte également le rayonnement de notre discipline dans le lycée. Par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5"/>
          <w:sz w:val="24"/>
          <w:szCs w:val="24"/>
        </w:rPr>
        <w:lastRenderedPageBreak/>
        <w:t>ailleurs</w:t>
      </w:r>
      <w:proofErr w:type="gramEnd"/>
      <w:r>
        <w:rPr>
          <w:rFonts w:ascii="Arial" w:eastAsia="Arial" w:hAnsi="Arial" w:cs="Arial"/>
          <w:color w:val="000000"/>
          <w:w w:val="95"/>
          <w:sz w:val="24"/>
          <w:szCs w:val="24"/>
        </w:rPr>
        <w:t>, nos craintes en l’absence de répartition inscrite dan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s les textes, comme pour l’E.D.S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8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Humanités, littérature et philosophie, se sont donc confirmées pour la rentrée prochaine de septembre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2" w:bottom="0" w:left="113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2020, avec des pertes d’heures pour les SES. Comment se fait-il que l’HG et les SES ne béné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ficient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0" w:bottom="0" w:left="113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pas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d’une répartition institutionnelle pour ces E.D.S ? Une telle répartition institutionnelle assurerait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6" w:bottom="0" w:left="1135" w:header="720" w:footer="720" w:gutter="0"/>
          <w:cols w:space="720"/>
        </w:sectPr>
      </w:pPr>
    </w:p>
    <w:p w:rsidR="00F65ABC" w:rsidRDefault="00D428AE">
      <w:pPr>
        <w:spacing w:before="87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une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00000"/>
          <w:w w:val="87"/>
          <w:sz w:val="24"/>
          <w:szCs w:val="24"/>
        </w:rPr>
        <w:t>coanimation</w:t>
      </w:r>
      <w:proofErr w:type="spellEnd"/>
      <w:r>
        <w:rPr>
          <w:rFonts w:ascii="Arial" w:eastAsia="Arial" w:hAnsi="Arial" w:cs="Arial"/>
          <w:color w:val="000000"/>
          <w:w w:val="87"/>
          <w:sz w:val="24"/>
          <w:szCs w:val="24"/>
        </w:rPr>
        <w:t> optimale avec nos camarades d’HG.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5565" w:bottom="0" w:left="1135" w:header="720" w:footer="720" w:gutter="0"/>
          <w:cols w:space="720"/>
        </w:sectPr>
      </w:pPr>
    </w:p>
    <w:p w:rsidR="00F65ABC" w:rsidRDefault="00D428AE">
      <w:pPr>
        <w:spacing w:line="322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De plus, les cours d’EDS SES en classe de première sont dispensés avec des groupes classes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pgSz w:w="11900" w:h="16840"/>
          <w:pgMar w:top="806" w:right="1075" w:bottom="0" w:left="147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plus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de trente élèves, où les SES ne bénéficient d’aucune heure à cours à effectifs réduits, alors que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6" w:bottom="0" w:left="113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1"/>
          <w:sz w:val="24"/>
          <w:szCs w:val="24"/>
        </w:rPr>
        <w:lastRenderedPageBreak/>
        <w:t>les</w:t>
      </w:r>
      <w:proofErr w:type="gramEnd"/>
      <w:r>
        <w:rPr>
          <w:rFonts w:ascii="Arial" w:eastAsia="Arial" w:hAnsi="Arial" w:cs="Arial"/>
          <w:color w:val="000000"/>
          <w:w w:val="91"/>
          <w:sz w:val="24"/>
          <w:szCs w:val="24"/>
        </w:rPr>
        <w:t> années précédentes les élèves de première ES bénéficiaient d’heures à effectifs réduits. 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transmissions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et les acquisitions par les élèves des savoir-faire, évalués au baccalauréat, sont bien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145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plus</w:t>
      </w:r>
      <w:proofErr w:type="gramEnd"/>
      <w:r>
        <w:rPr>
          <w:rFonts w:ascii="Arial" w:eastAsia="Arial" w:hAnsi="Arial" w:cs="Arial"/>
          <w:color w:val="000000"/>
          <w:w w:val="88"/>
          <w:sz w:val="24"/>
          <w:szCs w:val="24"/>
        </w:rPr>
        <w:t> difficiles à réaliser 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avec des groupes aussi nombreux, notamment dans notre lycée où une part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6" w:bottom="0" w:left="1135" w:header="720" w:footer="720" w:gutter="0"/>
          <w:cols w:space="720"/>
        </w:sectPr>
      </w:pPr>
    </w:p>
    <w:p w:rsidR="00F65ABC" w:rsidRDefault="00D428AE">
      <w:pPr>
        <w:spacing w:before="149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très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importante de nos élèves sont issus de milieux sociaux dits défavorisés.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3371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D428AE">
      <w:pPr>
        <w:spacing w:before="34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Nous dispensons les cours d’Education morale et civique (EMC) en classes d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e premières générales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cette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année (gain relatif de 3 heures, pour 6 classes), nous permettant de maintenir le BMP à 18h en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8" w:bottom="0" w:left="113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SES.  Les programmes d’EMC de première relèvent essentiellement de la sociologie et sont évalués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6" w:bottom="0" w:left="1135" w:header="720" w:footer="720" w:gutter="0"/>
          <w:cols w:space="720"/>
        </w:sectPr>
      </w:pPr>
    </w:p>
    <w:p w:rsidR="00F65ABC" w:rsidRDefault="00D428AE">
      <w:pPr>
        <w:spacing w:before="123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4"/>
          <w:sz w:val="24"/>
          <w:szCs w:val="24"/>
        </w:rPr>
        <w:lastRenderedPageBreak/>
        <w:t>au</w:t>
      </w:r>
      <w:proofErr w:type="gramEnd"/>
      <w:r>
        <w:rPr>
          <w:rFonts w:ascii="Arial" w:eastAsia="Arial" w:hAnsi="Arial" w:cs="Arial"/>
          <w:color w:val="000000"/>
          <w:w w:val="84"/>
          <w:sz w:val="24"/>
          <w:szCs w:val="24"/>
        </w:rPr>
        <w:t> baccalauréat. Malheureusement, ces cours sont dispensés en classe entière, où des cours à effectifs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5" w:bottom="0" w:left="1135" w:header="720" w:footer="720" w:gutter="0"/>
          <w:cols w:space="720"/>
        </w:sectPr>
      </w:pPr>
    </w:p>
    <w:p w:rsidR="00F65ABC" w:rsidRDefault="00D428AE">
      <w:pPr>
        <w:spacing w:before="149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réduits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permettraient de transmettre les savoir-faire et leurs acquisitions, aux élèves de manières plus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0" w:bottom="0" w:left="1135" w:header="720" w:footer="720" w:gutter="0"/>
          <w:cols w:space="720"/>
        </w:sectPr>
      </w:pPr>
    </w:p>
    <w:p w:rsidR="00F65ABC" w:rsidRDefault="00D428AE">
      <w:pPr>
        <w:spacing w:before="149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individualisées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9198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169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Enfin, les statuts d’EDS qui caractérisent les SES en classes de première et terminale vont donc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4" w:bottom="0" w:left="1475" w:header="720" w:footer="720" w:gutter="0"/>
          <w:cols w:space="720"/>
        </w:sectPr>
      </w:pPr>
    </w:p>
    <w:p w:rsidR="00F65ABC" w:rsidRDefault="00D428AE">
      <w:pPr>
        <w:spacing w:before="123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potentiellement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dès la rentrée prochaine de septembre, limiter les opportunités des professeurs 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1" w:bottom="0" w:left="1135" w:header="720" w:footer="720" w:gutter="0"/>
          <w:cols w:space="720"/>
        </w:sectPr>
      </w:pPr>
    </w:p>
    <w:p w:rsidR="00F65ABC" w:rsidRDefault="00D428AE">
      <w:pPr>
        <w:spacing w:before="150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lastRenderedPageBreak/>
        <w:t>SES de devenir professeurs principaux, de ces deux niveaux et notamment en terminale, alors que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7" w:bottom="0" w:left="1135" w:header="720" w:footer="720" w:gutter="0"/>
          <w:cols w:space="720"/>
        </w:sectPr>
      </w:pPr>
    </w:p>
    <w:p w:rsidR="00F65ABC" w:rsidRDefault="00D428AE">
      <w:pPr>
        <w:spacing w:before="149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cette</w:t>
      </w:r>
      <w:proofErr w:type="gramEnd"/>
      <w:r>
        <w:rPr>
          <w:rFonts w:ascii="Arial" w:eastAsia="Arial" w:hAnsi="Arial" w:cs="Arial"/>
          <w:color w:val="000000"/>
          <w:w w:val="87"/>
          <w:sz w:val="24"/>
          <w:szCs w:val="24"/>
        </w:rPr>
        <w:t> fonction joue dans le rayonnement de la discipline et des enseignants dans leur établissement.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16" w:bottom="0" w:left="1135" w:header="720" w:footer="720" w:gutter="0"/>
          <w:cols w:space="720"/>
        </w:sectPr>
      </w:pPr>
    </w:p>
    <w:p w:rsidR="00F65ABC" w:rsidRDefault="00D428AE">
      <w:pPr>
        <w:spacing w:before="149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Durant de très nombreuses années, nous avons occupés cette fonction de professeur principal (PP) et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144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6"/>
          <w:sz w:val="24"/>
          <w:szCs w:val="24"/>
        </w:rPr>
        <w:lastRenderedPageBreak/>
        <w:t>donc</w:t>
      </w:r>
      <w:proofErr w:type="gramEnd"/>
      <w:r>
        <w:rPr>
          <w:rFonts w:ascii="Arial" w:eastAsia="Arial" w:hAnsi="Arial" w:cs="Arial"/>
          <w:color w:val="000000"/>
          <w:w w:val="86"/>
          <w:sz w:val="24"/>
          <w:szCs w:val="24"/>
        </w:rPr>
        <w:t> développés et acquis des savoirs et des savoir-faire indispensables à cette fonction et au mieux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0" w:bottom="0" w:left="113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4"/>
          <w:szCs w:val="24"/>
        </w:rPr>
        <w:lastRenderedPageBreak/>
        <w:t>pour</w:t>
      </w:r>
      <w:proofErr w:type="gramEnd"/>
      <w:r>
        <w:rPr>
          <w:rFonts w:ascii="Arial" w:eastAsia="Arial" w:hAnsi="Arial" w:cs="Arial"/>
          <w:color w:val="000000"/>
          <w:w w:val="92"/>
          <w:sz w:val="24"/>
          <w:szCs w:val="24"/>
        </w:rPr>
        <w:t> suivre les élèves e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t les conseiller dans leurs choix d’orientations post baccalauréats. Cette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1135" w:header="720" w:footer="720" w:gutter="0"/>
          <w:cols w:space="720"/>
        </w:sectPr>
      </w:pPr>
    </w:p>
    <w:p w:rsidR="00F65ABC" w:rsidRDefault="00D428AE">
      <w:pPr>
        <w:spacing w:before="92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3"/>
          <w:sz w:val="24"/>
          <w:szCs w:val="24"/>
        </w:rPr>
        <w:lastRenderedPageBreak/>
        <w:t>évolution</w:t>
      </w:r>
      <w:proofErr w:type="gramEnd"/>
      <w:r>
        <w:rPr>
          <w:rFonts w:ascii="Arial" w:eastAsia="Arial" w:hAnsi="Arial" w:cs="Arial"/>
          <w:color w:val="000000"/>
          <w:w w:val="93"/>
          <w:sz w:val="24"/>
          <w:szCs w:val="24"/>
        </w:rPr>
        <w:t> touche également d’autres disciplines et risque, à terme, de poser problème dans  le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7" w:bottom="0" w:left="1135" w:header="720" w:footer="720" w:gutter="0"/>
          <w:cols w:space="720"/>
        </w:sectPr>
      </w:pPr>
    </w:p>
    <w:p w:rsidR="00F65ABC" w:rsidRDefault="00D428AE">
      <w:pPr>
        <w:spacing w:before="128" w:line="265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2"/>
          <w:sz w:val="24"/>
          <w:szCs w:val="24"/>
        </w:rPr>
        <w:lastRenderedPageBreak/>
        <w:t>recrutement</w:t>
      </w:r>
      <w:proofErr w:type="gramEnd"/>
      <w:r>
        <w:rPr>
          <w:rFonts w:ascii="Arial" w:eastAsia="Arial" w:hAnsi="Arial" w:cs="Arial"/>
          <w:color w:val="000000"/>
          <w:w w:val="92"/>
          <w:sz w:val="24"/>
          <w:szCs w:val="24"/>
        </w:rPr>
        <w:t> des professeurs principaux sur les niveaux de première et de terminale. Pire, il est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5" w:bottom="0" w:left="1135" w:header="720" w:footer="720" w:gutter="0"/>
          <w:cols w:space="720"/>
        </w:sectPr>
      </w:pPr>
    </w:p>
    <w:p w:rsidR="00F65ABC" w:rsidRDefault="00D428AE">
      <w:pPr>
        <w:spacing w:before="114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possible</w:t>
      </w:r>
      <w:proofErr w:type="gramEnd"/>
      <w:r>
        <w:rPr>
          <w:rFonts w:ascii="Arial" w:eastAsia="Arial" w:hAnsi="Arial" w:cs="Arial"/>
          <w:color w:val="000000"/>
          <w:w w:val="85"/>
          <w:sz w:val="24"/>
          <w:szCs w:val="24"/>
        </w:rPr>
        <w:t>, étant donné l’éclatement des groupes de spécialités dans les différents groupes classes, que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75" w:bottom="0" w:left="1135" w:header="720" w:footer="720" w:gutter="0"/>
          <w:cols w:space="720"/>
        </w:sectPr>
      </w:pPr>
    </w:p>
    <w:p w:rsidR="00F65ABC" w:rsidRDefault="00D428AE">
      <w:pPr>
        <w:spacing w:before="87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les</w:t>
      </w:r>
      <w:proofErr w:type="gramEnd"/>
      <w:r>
        <w:rPr>
          <w:rFonts w:ascii="Arial" w:eastAsia="Arial" w:hAnsi="Arial" w:cs="Arial"/>
          <w:color w:val="000000"/>
          <w:w w:val="85"/>
          <w:sz w:val="24"/>
          <w:szCs w:val="24"/>
        </w:rPr>
        <w:t> professeurs principaux</w:t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, issus des SES, ne connaissent qu’une faible partie de leurs élèves, rendant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9" w:bottom="0" w:left="1135" w:header="720" w:footer="720" w:gutter="0"/>
          <w:cols w:space="720"/>
        </w:sectPr>
      </w:pPr>
    </w:p>
    <w:p w:rsidR="00F65ABC" w:rsidRDefault="00D428AE">
      <w:pPr>
        <w:spacing w:before="93" w:line="322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9"/>
          <w:sz w:val="24"/>
          <w:szCs w:val="24"/>
        </w:rPr>
        <w:lastRenderedPageBreak/>
        <w:t>le</w:t>
      </w:r>
      <w:proofErr w:type="gramEnd"/>
      <w:r>
        <w:rPr>
          <w:rFonts w:ascii="Arial" w:eastAsia="Arial" w:hAnsi="Arial" w:cs="Arial"/>
          <w:color w:val="000000"/>
          <w:w w:val="89"/>
          <w:sz w:val="24"/>
          <w:szCs w:val="24"/>
        </w:rPr>
        <w:t> suivi et l’accompagnement individuel, pourtant au cœur de la réforme, extrêmement difficile.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445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7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Veuillez agréer, Monsieur Lambertucci, l’express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ion de notre plus haute considération.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2325" w:bottom="0" w:left="1135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p w:rsidR="00F65ABC" w:rsidRDefault="00D428AE">
      <w:pPr>
        <w:spacing w:before="98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Les collègues de SES du lycée Blaise Cendrars de Sevran, rassemblé-e-s le 13/06/2020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65ABC" w:rsidRDefault="00F65ABC">
      <w:pPr>
        <w:spacing w:line="20" w:lineRule="exact"/>
        <w:sectPr w:rsidR="00F65ABC">
          <w:type w:val="continuous"/>
          <w:pgSz w:w="11900" w:h="16840"/>
          <w:pgMar w:top="1417" w:right="1065" w:bottom="0" w:left="2406" w:header="720" w:footer="720" w:gutter="0"/>
          <w:cols w:space="720"/>
        </w:sectPr>
      </w:pPr>
    </w:p>
    <w:p w:rsidR="00F65ABC" w:rsidRDefault="00F65ABC">
      <w:pPr>
        <w:spacing w:line="200" w:lineRule="exact"/>
      </w:pPr>
    </w:p>
    <w:p w:rsidR="00F65ABC" w:rsidRDefault="00F65ABC">
      <w:pPr>
        <w:spacing w:line="200" w:lineRule="exact"/>
      </w:pPr>
    </w:p>
    <w:sectPr w:rsidR="00F65ABC" w:rsidSect="00F65ABC">
      <w:type w:val="continuous"/>
      <w:pgSz w:w="11900" w:h="16840"/>
      <w:pgMar w:top="1417" w:right="1065" w:bottom="0" w:left="42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ABC"/>
    <w:rsid w:val="00844E48"/>
    <w:rsid w:val="00D428AE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2020-09-02T21:39:00Z</dcterms:created>
  <dcterms:modified xsi:type="dcterms:W3CDTF">2020-09-02T21:39:00Z</dcterms:modified>
</cp:coreProperties>
</file>