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974" w:rsidRDefault="00E03974" w:rsidP="00E03974">
      <w:pPr>
        <w:pStyle w:val="Default"/>
        <w:rPr>
          <w:sz w:val="26"/>
          <w:szCs w:val="26"/>
        </w:rPr>
      </w:pPr>
      <w:r>
        <w:rPr>
          <w:b/>
          <w:bCs/>
          <w:sz w:val="26"/>
          <w:szCs w:val="26"/>
        </w:rPr>
        <w:t xml:space="preserve">Question écrite n° 03687 de M. Olivier Paccaud (Oise - Les Républicains) </w:t>
      </w:r>
    </w:p>
    <w:p w:rsidR="00E03974" w:rsidRDefault="00E03974" w:rsidP="00E03974">
      <w:pPr>
        <w:pStyle w:val="Default"/>
        <w:rPr>
          <w:rFonts w:ascii="Times New Roman" w:hAnsi="Times New Roman" w:cs="Times New Roman"/>
          <w:sz w:val="27"/>
          <w:szCs w:val="27"/>
        </w:rPr>
      </w:pPr>
      <w:r>
        <w:rPr>
          <w:rFonts w:ascii="Times New Roman" w:hAnsi="Times New Roman" w:cs="Times New Roman"/>
          <w:b/>
          <w:bCs/>
          <w:sz w:val="27"/>
          <w:szCs w:val="27"/>
        </w:rPr>
        <w:t xml:space="preserve">publiée dans le JO Sénat du 08/03/2018 - page 1032 </w:t>
      </w:r>
    </w:p>
    <w:p w:rsidR="00EF6A09" w:rsidRDefault="00E03974" w:rsidP="00E03974">
      <w:pPr>
        <w:spacing w:after="0"/>
      </w:pPr>
      <w:r>
        <w:rPr>
          <w:rFonts w:ascii="Times New Roman" w:hAnsi="Times New Roman" w:cs="Times New Roman"/>
          <w:sz w:val="23"/>
          <w:szCs w:val="23"/>
        </w:rPr>
        <w:t>M. Olivier Paccaud attire l'attention de M. le ministre de l'éducation nationale sur la réforme du lycée. Récemment, les conclusions du rapport Mathiot, qui propose de rompre avec la logique des filières, marginalisent l'enseignement de sciences économiques et sociales. Alors que l'économie mondiale a connu récemment une des plus graves crises financières de son histoire, il est dangereux d'envisager que les élèves des lycées ne puissent maîtriser les connaissances de base produites par cette discipline. Une telle disposition les éloignerait encore davantage de la réalité professionnelle, tout comme des relations sociales dans l'entreprise. Il souhaite savoir si le Gouvernement compte garantir aux lycéens l'accès à une culture économique et sociale de haut niveau leur permettant ainsi de développer leur esprit critique. En attente de réponse du Ministère de l'éducation nationale</w:t>
      </w:r>
      <w:r>
        <w:rPr>
          <w:rFonts w:ascii="Times New Roman" w:hAnsi="Times New Roman" w:cs="Times New Roman"/>
          <w:sz w:val="23"/>
          <w:szCs w:val="23"/>
        </w:rPr>
        <w:t>.</w:t>
      </w:r>
      <w:bookmarkStart w:id="0" w:name="_GoBack"/>
      <w:bookmarkEnd w:id="0"/>
    </w:p>
    <w:sectPr w:rsidR="00EF6A09" w:rsidSect="008718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F"/>
    <w:rsid w:val="002555B1"/>
    <w:rsid w:val="00472E20"/>
    <w:rsid w:val="00485A31"/>
    <w:rsid w:val="004A00B9"/>
    <w:rsid w:val="006614F7"/>
    <w:rsid w:val="007F18DE"/>
    <w:rsid w:val="00871872"/>
    <w:rsid w:val="00A070E5"/>
    <w:rsid w:val="00A8570F"/>
    <w:rsid w:val="00CF37D2"/>
    <w:rsid w:val="00D8355B"/>
    <w:rsid w:val="00E03974"/>
    <w:rsid w:val="00EB53B0"/>
    <w:rsid w:val="00EF6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2780">
      <w:bodyDiv w:val="1"/>
      <w:marLeft w:val="0"/>
      <w:marRight w:val="0"/>
      <w:marTop w:val="0"/>
      <w:marBottom w:val="0"/>
      <w:divBdr>
        <w:top w:val="none" w:sz="0" w:space="0" w:color="auto"/>
        <w:left w:val="none" w:sz="0" w:space="0" w:color="auto"/>
        <w:bottom w:val="none" w:sz="0" w:space="0" w:color="auto"/>
        <w:right w:val="none" w:sz="0" w:space="0" w:color="auto"/>
      </w:divBdr>
    </w:div>
    <w:div w:id="299045147">
      <w:bodyDiv w:val="1"/>
      <w:marLeft w:val="0"/>
      <w:marRight w:val="0"/>
      <w:marTop w:val="0"/>
      <w:marBottom w:val="0"/>
      <w:divBdr>
        <w:top w:val="none" w:sz="0" w:space="0" w:color="auto"/>
        <w:left w:val="none" w:sz="0" w:space="0" w:color="auto"/>
        <w:bottom w:val="none" w:sz="0" w:space="0" w:color="auto"/>
        <w:right w:val="none" w:sz="0" w:space="0" w:color="auto"/>
      </w:divBdr>
    </w:div>
    <w:div w:id="20136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156</Words>
  <Characters>863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solene</dc:creator>
  <cp:lastModifiedBy>solene</cp:lastModifiedBy>
  <cp:revision>13</cp:revision>
  <dcterms:created xsi:type="dcterms:W3CDTF">2018-03-18T14:05:00Z</dcterms:created>
  <dcterms:modified xsi:type="dcterms:W3CDTF">2018-04-04T12:05:00Z</dcterms:modified>
</cp:coreProperties>
</file>