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0A0"/>
      </w:tblPr>
      <w:tblGrid>
        <w:gridCol w:w="1650"/>
        <w:gridCol w:w="7632"/>
      </w:tblGrid>
      <w:tr w:rsidR="002815A3" w:rsidRPr="00CD7ACD" w:rsidTr="00193A40">
        <w:tc>
          <w:tcPr>
            <w:tcW w:w="0" w:type="auto"/>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rsidR="002815A3" w:rsidRPr="00193A40" w:rsidRDefault="002815A3" w:rsidP="00193A40">
            <w:pPr>
              <w:spacing w:after="0" w:line="240" w:lineRule="atLeast"/>
              <w:rPr>
                <w:rFonts w:ascii="Times New Roman" w:hAnsi="Times New Roman"/>
                <w:sz w:val="24"/>
                <w:szCs w:val="24"/>
                <w:lang w:eastAsia="fr-FR"/>
              </w:rPr>
            </w:pPr>
            <w:bookmarkStart w:id="0" w:name="_GoBack"/>
            <w:r w:rsidRPr="00CD7ACD">
              <w:rPr>
                <w:rFonts w:ascii="Arial" w:hAnsi="Arial" w:cs="Arial"/>
                <w:noProof/>
                <w:color w:val="00000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https://lh5.googleusercontent.com/r73zWttCjJ3RI1j0RwRnEvz68RXb1cJWICURDIBZXafY1O3uEoqS_NhHwS5rrSvxc7Fc1uU7jbprHDWj2eOZRqnBo7qqdpn65O2Dkaf8OatF8ikYtyy5Hj2h7eGo4fJX" style="width:1in;height:44.4pt;visibility:visible">
                  <v:imagedata r:id="rId4" o:title=""/>
                </v:shape>
              </w:pict>
            </w:r>
          </w:p>
        </w:tc>
        <w:tc>
          <w:tcPr>
            <w:tcW w:w="0" w:type="auto"/>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rsidR="002815A3" w:rsidRPr="00937479" w:rsidRDefault="002815A3" w:rsidP="00193A40">
            <w:pPr>
              <w:spacing w:after="0" w:line="240" w:lineRule="auto"/>
              <w:jc w:val="center"/>
              <w:rPr>
                <w:rFonts w:ascii="Times New Roman" w:hAnsi="Times New Roman"/>
                <w:sz w:val="24"/>
                <w:szCs w:val="24"/>
                <w:lang w:eastAsia="fr-FR"/>
              </w:rPr>
            </w:pPr>
            <w:r w:rsidRPr="00937479">
              <w:rPr>
                <w:rFonts w:ascii="Verdana" w:hAnsi="Verdana"/>
                <w:bCs/>
                <w:color w:val="000000"/>
                <w:sz w:val="26"/>
                <w:szCs w:val="26"/>
                <w:lang w:eastAsia="fr-FR"/>
              </w:rPr>
              <w:t>Association des Professeurs de Sciences Economiques et Sociales</w:t>
            </w:r>
          </w:p>
          <w:p w:rsidR="002815A3" w:rsidRPr="00937479" w:rsidRDefault="002815A3" w:rsidP="00193A40">
            <w:pPr>
              <w:spacing w:after="0" w:line="240" w:lineRule="atLeast"/>
              <w:jc w:val="center"/>
              <w:rPr>
                <w:rFonts w:ascii="Times New Roman" w:hAnsi="Times New Roman"/>
                <w:sz w:val="24"/>
                <w:szCs w:val="24"/>
                <w:lang w:eastAsia="fr-FR"/>
              </w:rPr>
            </w:pPr>
          </w:p>
        </w:tc>
      </w:tr>
      <w:bookmarkEnd w:id="0"/>
    </w:tbl>
    <w:p w:rsidR="002815A3" w:rsidRDefault="002815A3" w:rsidP="00193A40">
      <w:pPr>
        <w:spacing w:after="0"/>
        <w:jc w:val="both"/>
        <w:rPr>
          <w:rFonts w:ascii="Calibri Light" w:hAnsi="Calibri Light"/>
        </w:rPr>
      </w:pPr>
    </w:p>
    <w:p w:rsidR="002815A3" w:rsidRDefault="002815A3" w:rsidP="00193A40">
      <w:pPr>
        <w:spacing w:after="0"/>
        <w:jc w:val="both"/>
        <w:rPr>
          <w:rFonts w:ascii="Calibri Light" w:hAnsi="Calibri Light"/>
        </w:rPr>
      </w:pPr>
      <w:r>
        <w:rPr>
          <w:rFonts w:ascii="Calibri Light" w:hAnsi="Calibri Light"/>
        </w:rPr>
        <w:t>Erwan Le Nader</w:t>
      </w:r>
    </w:p>
    <w:p w:rsidR="002815A3" w:rsidRDefault="002815A3" w:rsidP="00193A40">
      <w:pPr>
        <w:spacing w:after="0"/>
        <w:jc w:val="both"/>
        <w:rPr>
          <w:rFonts w:ascii="Calibri Light" w:hAnsi="Calibri Light"/>
        </w:rPr>
      </w:pPr>
      <w:r>
        <w:rPr>
          <w:rFonts w:ascii="Calibri Light" w:hAnsi="Calibri Light"/>
        </w:rPr>
        <w:t>17 rue Aristide Briand</w:t>
      </w:r>
    </w:p>
    <w:p w:rsidR="002815A3" w:rsidRDefault="002815A3" w:rsidP="00193A40">
      <w:pPr>
        <w:spacing w:after="0"/>
        <w:jc w:val="both"/>
        <w:rPr>
          <w:rFonts w:ascii="Calibri Light" w:hAnsi="Calibri Light"/>
        </w:rPr>
      </w:pPr>
      <w:smartTag w:uri="urn:schemas-microsoft-com:office:smarttags" w:element="metricconverter">
        <w:smartTagPr>
          <w:attr w:name="ProductID" w:val="94100 St"/>
        </w:smartTagPr>
        <w:r>
          <w:rPr>
            <w:rFonts w:ascii="Calibri Light" w:hAnsi="Calibri Light"/>
          </w:rPr>
          <w:t>94100 St</w:t>
        </w:r>
      </w:smartTag>
      <w:r>
        <w:rPr>
          <w:rFonts w:ascii="Calibri Light" w:hAnsi="Calibri Light"/>
        </w:rPr>
        <w:t xml:space="preserve"> Maur des Fossés</w:t>
      </w:r>
    </w:p>
    <w:p w:rsidR="002815A3" w:rsidRDefault="002815A3" w:rsidP="00193A40">
      <w:pPr>
        <w:spacing w:after="0"/>
        <w:jc w:val="both"/>
        <w:rPr>
          <w:rFonts w:ascii="Calibri Light" w:hAnsi="Calibri Light"/>
        </w:rPr>
      </w:pPr>
      <w:r>
        <w:rPr>
          <w:rFonts w:ascii="Calibri Light" w:hAnsi="Calibri Light"/>
        </w:rPr>
        <w:t>06.30.35.59.71</w:t>
      </w:r>
    </w:p>
    <w:p w:rsidR="002815A3" w:rsidRDefault="002815A3" w:rsidP="00F7049A">
      <w:pPr>
        <w:spacing w:after="0"/>
        <w:jc w:val="both"/>
        <w:rPr>
          <w:rFonts w:ascii="Calibri Light" w:hAnsi="Calibri Light"/>
        </w:rPr>
      </w:pPr>
      <w:r>
        <w:rPr>
          <w:rFonts w:ascii="Calibri Light" w:hAnsi="Calibri Light"/>
        </w:rPr>
        <w:t>erwan.le.nader@gmail.com</w:t>
      </w:r>
    </w:p>
    <w:p w:rsidR="002815A3" w:rsidRPr="0026667B" w:rsidRDefault="002815A3" w:rsidP="00937479">
      <w:pPr>
        <w:jc w:val="right"/>
        <w:rPr>
          <w:rFonts w:ascii="Calibri Light" w:hAnsi="Calibri Light"/>
        </w:rPr>
      </w:pPr>
      <w:r>
        <w:rPr>
          <w:rFonts w:ascii="Calibri Light" w:hAnsi="Calibri Light"/>
        </w:rPr>
        <w:t>Créteil, le 23 mars 2017.</w:t>
      </w:r>
    </w:p>
    <w:p w:rsidR="002815A3" w:rsidRPr="00937479" w:rsidRDefault="002815A3" w:rsidP="008806AE">
      <w:pPr>
        <w:jc w:val="both"/>
        <w:rPr>
          <w:rFonts w:ascii="Calibri Light" w:hAnsi="Calibri Light"/>
          <w:b/>
          <w:sz w:val="24"/>
        </w:rPr>
      </w:pPr>
      <w:r w:rsidRPr="00937479">
        <w:rPr>
          <w:rFonts w:ascii="Calibri Light" w:hAnsi="Calibri Light"/>
          <w:b/>
          <w:sz w:val="24"/>
        </w:rPr>
        <w:t>Objet : commission CSP-CNEE et fusion SES / économie-gestion</w:t>
      </w:r>
    </w:p>
    <w:p w:rsidR="002815A3" w:rsidRPr="0026667B" w:rsidRDefault="002815A3" w:rsidP="008806AE">
      <w:pPr>
        <w:jc w:val="both"/>
        <w:rPr>
          <w:rFonts w:ascii="Calibri Light" w:hAnsi="Calibri Light"/>
        </w:rPr>
      </w:pPr>
    </w:p>
    <w:p w:rsidR="002815A3" w:rsidRPr="00937479" w:rsidRDefault="002815A3" w:rsidP="00937479">
      <w:pPr>
        <w:ind w:firstLine="708"/>
        <w:jc w:val="both"/>
        <w:rPr>
          <w:rFonts w:ascii="Calibri Light" w:hAnsi="Calibri Light"/>
        </w:rPr>
      </w:pPr>
      <w:r w:rsidRPr="00937479">
        <w:rPr>
          <w:rFonts w:ascii="Calibri Light" w:hAnsi="Calibri Light"/>
        </w:rPr>
        <w:t>Madame la Ministre,</w:t>
      </w:r>
    </w:p>
    <w:p w:rsidR="002815A3" w:rsidRPr="00937479" w:rsidRDefault="002815A3" w:rsidP="00937479">
      <w:pPr>
        <w:ind w:firstLine="708"/>
        <w:jc w:val="both"/>
        <w:rPr>
          <w:rFonts w:ascii="Calibri Light" w:hAnsi="Calibri Light"/>
        </w:rPr>
      </w:pPr>
      <w:r w:rsidRPr="00937479">
        <w:rPr>
          <w:rFonts w:ascii="Calibri Light" w:hAnsi="Calibri Light"/>
        </w:rPr>
        <w:t>l'APSES tient à vous faire part de sa vive inquiétude à la sortie de sa seconde audition de lundi dernier par la commission CSP-CNEE que vous avez installée pour faire le bi</w:t>
      </w:r>
      <w:r>
        <w:rPr>
          <w:rFonts w:ascii="Calibri Light" w:hAnsi="Calibri Light"/>
        </w:rPr>
        <w:t>lan des contenus d’enseignement</w:t>
      </w:r>
      <w:r w:rsidRPr="00937479">
        <w:rPr>
          <w:rFonts w:ascii="Calibri Light" w:hAnsi="Calibri Light"/>
        </w:rPr>
        <w:t xml:space="preserve"> en sciences économiques et sociales au lycée.</w:t>
      </w:r>
    </w:p>
    <w:p w:rsidR="002815A3" w:rsidRPr="00937479" w:rsidRDefault="002815A3" w:rsidP="00937479">
      <w:pPr>
        <w:ind w:firstLine="708"/>
        <w:jc w:val="both"/>
        <w:rPr>
          <w:rFonts w:ascii="Calibri Light" w:hAnsi="Calibri Light"/>
        </w:rPr>
      </w:pPr>
      <w:r w:rsidRPr="00937479">
        <w:rPr>
          <w:rFonts w:ascii="Calibri Light" w:hAnsi="Calibri Light"/>
        </w:rPr>
        <w:t xml:space="preserve">Cette seconde audition a en effet essentiellement porté sur la question d'une possible fusion en seconde des enseignements de SES et d'économie-gestion. Nous avons longuement défendu notre opposition à cette </w:t>
      </w:r>
      <w:r>
        <w:rPr>
          <w:rFonts w:ascii="Calibri Light" w:hAnsi="Calibri Light"/>
        </w:rPr>
        <w:t>fusion (vous trouverez en pièce-</w:t>
      </w:r>
      <w:r w:rsidRPr="00937479">
        <w:rPr>
          <w:rFonts w:ascii="Calibri Light" w:hAnsi="Calibri Light"/>
        </w:rPr>
        <w:t xml:space="preserve">jointe l’ensemble des arguments que nous avions formalisés préalablement à notre audition), notamment car elle impliquerait </w:t>
      </w:r>
      <w:r>
        <w:rPr>
          <w:rFonts w:ascii="Calibri Light" w:hAnsi="Calibri Light"/>
        </w:rPr>
        <w:t>un recul</w:t>
      </w:r>
      <w:r w:rsidRPr="00937479">
        <w:rPr>
          <w:rFonts w:ascii="Calibri Light" w:hAnsi="Calibri Light"/>
        </w:rPr>
        <w:t xml:space="preserve"> de la dimension sociologique de notre enseignement, que nous considérons essentielle</w:t>
      </w:r>
      <w:r>
        <w:rPr>
          <w:rFonts w:ascii="Calibri Light" w:hAnsi="Calibri Light"/>
        </w:rPr>
        <w:t>.</w:t>
      </w:r>
    </w:p>
    <w:p w:rsidR="002815A3" w:rsidRPr="00937479" w:rsidRDefault="002815A3" w:rsidP="00937479">
      <w:pPr>
        <w:ind w:firstLine="708"/>
        <w:jc w:val="both"/>
        <w:rPr>
          <w:rFonts w:ascii="Calibri Light" w:hAnsi="Calibri Light"/>
        </w:rPr>
      </w:pPr>
      <w:r w:rsidRPr="00937479">
        <w:rPr>
          <w:rFonts w:ascii="Calibri Light" w:hAnsi="Calibri Light"/>
        </w:rPr>
        <w:t>Vous savez la sensibilité que revêt cette question pour les enseignants de SES qui ont déjà dû se mobiliser fortement contre des tentatives récurrentes d</w:t>
      </w:r>
      <w:r>
        <w:rPr>
          <w:rFonts w:ascii="Calibri Light" w:hAnsi="Calibri Light"/>
        </w:rPr>
        <w:t>epuis le début des années 1980, et qui, comme vous l’avez fort justement rappelé hier, sont très attachés à une interdisciplinarité permettant d’associer  l’économie, la sociologie, les sciences politiques, l’anthropologie et l’histoire.</w:t>
      </w:r>
    </w:p>
    <w:p w:rsidR="002815A3" w:rsidRPr="00937479" w:rsidRDefault="002815A3" w:rsidP="00937479">
      <w:pPr>
        <w:ind w:firstLine="708"/>
        <w:jc w:val="both"/>
        <w:rPr>
          <w:rFonts w:ascii="Calibri Light" w:hAnsi="Calibri Light"/>
        </w:rPr>
      </w:pPr>
      <w:r>
        <w:rPr>
          <w:rFonts w:ascii="Calibri Light" w:hAnsi="Calibri Light"/>
        </w:rPr>
        <w:t>Aussi souhaitions-nous savoir si vous aviez récemment élargi le cadre de votre saisine de la commission CSP-CNEE, cette dernière devant maintenant réfléchir à une éventuelle fusion avec une autre discipline scolaire qu’est l’économie-gestion.</w:t>
      </w:r>
    </w:p>
    <w:p w:rsidR="002815A3" w:rsidRPr="0026667B" w:rsidRDefault="002815A3" w:rsidP="00937479">
      <w:pPr>
        <w:ind w:firstLine="708"/>
        <w:jc w:val="both"/>
        <w:rPr>
          <w:rFonts w:ascii="Calibri Light" w:hAnsi="Calibri Light"/>
        </w:rPr>
      </w:pPr>
      <w:r w:rsidRPr="00937479">
        <w:rPr>
          <w:rFonts w:ascii="Calibri Light" w:hAnsi="Calibri Light"/>
        </w:rPr>
        <w:t>Da</w:t>
      </w:r>
      <w:r>
        <w:rPr>
          <w:rFonts w:ascii="Calibri Light" w:hAnsi="Calibri Light"/>
        </w:rPr>
        <w:t>ns l’attente de votre réponse, nous vous prions de croire, Madame la Ministre, en l’assurance de notre dévouement au service public d’Education nationale, et vous exprimons nos remerciements renouvelés pour votre participation à la conférence consacrée aux 50 ans des SES et votre discours qui a été particulièrement apprécié.</w:t>
      </w:r>
    </w:p>
    <w:p w:rsidR="002815A3" w:rsidRDefault="002815A3" w:rsidP="00193A40">
      <w:pPr>
        <w:spacing w:after="0"/>
        <w:jc w:val="both"/>
        <w:rPr>
          <w:rFonts w:ascii="Calibri Light" w:hAnsi="Calibri Light"/>
        </w:rPr>
      </w:pPr>
      <w:r>
        <w:rPr>
          <w:rFonts w:ascii="Calibri Light" w:hAnsi="Calibri Light"/>
        </w:rPr>
        <w:t>Erwan Le Nader</w:t>
      </w:r>
    </w:p>
    <w:p w:rsidR="002815A3" w:rsidRDefault="002815A3">
      <w:pPr>
        <w:rPr>
          <w:rFonts w:ascii="Calibri Light" w:hAnsi="Calibri Light"/>
        </w:rPr>
      </w:pPr>
      <w:r>
        <w:rPr>
          <w:rFonts w:ascii="Calibri Light" w:hAnsi="Calibri Light"/>
        </w:rPr>
        <w:t>Président de l’APSES</w:t>
      </w:r>
    </w:p>
    <w:p w:rsidR="002815A3" w:rsidRPr="0026667B" w:rsidRDefault="002815A3">
      <w:pPr>
        <w:rPr>
          <w:rFonts w:ascii="Calibri Light" w:hAnsi="Calibri Light"/>
        </w:rPr>
      </w:pPr>
      <w:r>
        <w:rPr>
          <w:noProof/>
          <w:lang w:eastAsia="fr-FR"/>
        </w:rPr>
        <w:pict>
          <v:shape id="Image 2" o:spid="_x0000_s1026" type="#_x0000_t75" style="position:absolute;margin-left:28.2pt;margin-top:8.1pt;width:109.75pt;height:45.3pt;z-index:251658240;visibility:visible">
            <v:imagedata r:id="rId5" o:title=""/>
            <w10:wrap type="square"/>
          </v:shape>
        </w:pict>
      </w:r>
    </w:p>
    <w:sectPr w:rsidR="002815A3" w:rsidRPr="0026667B" w:rsidSect="001E37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6AE"/>
    <w:rsid w:val="00097153"/>
    <w:rsid w:val="000E0034"/>
    <w:rsid w:val="00193A40"/>
    <w:rsid w:val="001D5EE3"/>
    <w:rsid w:val="001E37A3"/>
    <w:rsid w:val="0026667B"/>
    <w:rsid w:val="002815A3"/>
    <w:rsid w:val="00284576"/>
    <w:rsid w:val="00402E71"/>
    <w:rsid w:val="006446B1"/>
    <w:rsid w:val="006650B6"/>
    <w:rsid w:val="00876B72"/>
    <w:rsid w:val="008806AE"/>
    <w:rsid w:val="008F7590"/>
    <w:rsid w:val="00937479"/>
    <w:rsid w:val="009B1EAF"/>
    <w:rsid w:val="00AB738F"/>
    <w:rsid w:val="00BB0F65"/>
    <w:rsid w:val="00C24DD8"/>
    <w:rsid w:val="00CA2BC3"/>
    <w:rsid w:val="00CA7C2B"/>
    <w:rsid w:val="00CD7ACD"/>
    <w:rsid w:val="00D774FC"/>
    <w:rsid w:val="00DD7692"/>
    <w:rsid w:val="00E5204E"/>
    <w:rsid w:val="00E63DCE"/>
    <w:rsid w:val="00F7049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5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02E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02E71"/>
    <w:rPr>
      <w:rFonts w:ascii="Lucida Grande" w:hAnsi="Lucida Grande" w:cs="Lucida Grande"/>
      <w:sz w:val="18"/>
      <w:szCs w:val="18"/>
    </w:rPr>
  </w:style>
  <w:style w:type="character" w:styleId="CommentReference">
    <w:name w:val="annotation reference"/>
    <w:basedOn w:val="DefaultParagraphFont"/>
    <w:uiPriority w:val="99"/>
    <w:semiHidden/>
    <w:rsid w:val="00CA7C2B"/>
    <w:rPr>
      <w:rFonts w:cs="Times New Roman"/>
      <w:sz w:val="16"/>
      <w:szCs w:val="16"/>
    </w:rPr>
  </w:style>
  <w:style w:type="paragraph" w:styleId="CommentText">
    <w:name w:val="annotation text"/>
    <w:basedOn w:val="Normal"/>
    <w:link w:val="CommentTextChar"/>
    <w:uiPriority w:val="99"/>
    <w:semiHidden/>
    <w:rsid w:val="00CA7C2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7C2B"/>
    <w:rPr>
      <w:rFonts w:cs="Times New Roman"/>
      <w:sz w:val="20"/>
      <w:szCs w:val="20"/>
    </w:rPr>
  </w:style>
  <w:style w:type="paragraph" w:styleId="CommentSubject">
    <w:name w:val="annotation subject"/>
    <w:basedOn w:val="CommentText"/>
    <w:next w:val="CommentText"/>
    <w:link w:val="CommentSubjectChar"/>
    <w:uiPriority w:val="99"/>
    <w:semiHidden/>
    <w:rsid w:val="00CA7C2B"/>
    <w:rPr>
      <w:b/>
      <w:bCs/>
    </w:rPr>
  </w:style>
  <w:style w:type="character" w:customStyle="1" w:styleId="CommentSubjectChar">
    <w:name w:val="Comment Subject Char"/>
    <w:basedOn w:val="CommentTextChar"/>
    <w:link w:val="CommentSubject"/>
    <w:uiPriority w:val="99"/>
    <w:semiHidden/>
    <w:locked/>
    <w:rsid w:val="00CA7C2B"/>
    <w:rPr>
      <w:b/>
      <w:bCs/>
    </w:rPr>
  </w:style>
  <w:style w:type="paragraph" w:styleId="NormalWeb">
    <w:name w:val="Normal (Web)"/>
    <w:basedOn w:val="Normal"/>
    <w:uiPriority w:val="99"/>
    <w:rsid w:val="00193A40"/>
    <w:pPr>
      <w:spacing w:before="100" w:beforeAutospacing="1" w:after="100" w:afterAutospacing="1" w:line="240" w:lineRule="auto"/>
    </w:pPr>
    <w:rPr>
      <w:rFonts w:ascii="Times New Roman" w:eastAsia="Times New Roman" w:hAnsi="Times New Roman"/>
      <w:sz w:val="24"/>
      <w:szCs w:val="24"/>
      <w:lang w:eastAsia="fr-FR"/>
    </w:rPr>
  </w:style>
  <w:style w:type="character" w:styleId="Hyperlink">
    <w:name w:val="Hyperlink"/>
    <w:basedOn w:val="DefaultParagraphFont"/>
    <w:uiPriority w:val="99"/>
    <w:rsid w:val="00193A4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82947458">
      <w:marLeft w:val="0"/>
      <w:marRight w:val="0"/>
      <w:marTop w:val="0"/>
      <w:marBottom w:val="0"/>
      <w:divBdr>
        <w:top w:val="none" w:sz="0" w:space="0" w:color="auto"/>
        <w:left w:val="none" w:sz="0" w:space="0" w:color="auto"/>
        <w:bottom w:val="none" w:sz="0" w:space="0" w:color="auto"/>
        <w:right w:val="none" w:sz="0" w:space="0" w:color="auto"/>
      </w:divBdr>
      <w:divsChild>
        <w:div w:id="1082947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306</Words>
  <Characters>1685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Monique</dc:creator>
  <cp:keywords/>
  <dc:description/>
  <cp:lastModifiedBy>RenaudSophie</cp:lastModifiedBy>
  <cp:revision>2</cp:revision>
  <dcterms:created xsi:type="dcterms:W3CDTF">2017-04-17T08:36:00Z</dcterms:created>
  <dcterms:modified xsi:type="dcterms:W3CDTF">2017-04-17T08:36:00Z</dcterms:modified>
</cp:coreProperties>
</file>